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jc w:val="left"/>
        <w:rPr>
          <w:rFonts w:hint="eastAsia" w:ascii="方正黑体_GBK" w:hAnsi="宋体" w:eastAsia="方正黑体_GBK"/>
          <w:sz w:val="32"/>
          <w:szCs w:val="32"/>
        </w:rPr>
      </w:pPr>
      <w:r>
        <w:rPr>
          <w:rFonts w:hint="eastAsia" w:ascii="方正黑体_GBK" w:hAnsi="宋体" w:eastAsia="方正黑体_GBK"/>
          <w:sz w:val="32"/>
          <w:szCs w:val="32"/>
        </w:rPr>
        <w:t>附件2</w:t>
      </w:r>
    </w:p>
    <w:p>
      <w:pPr>
        <w:adjustRightInd w:val="0"/>
        <w:snapToGrid w:val="0"/>
        <w:spacing w:line="600" w:lineRule="exact"/>
        <w:jc w:val="left"/>
        <w:rPr>
          <w:rFonts w:ascii="方正小标宋简体" w:hAnsi="宋体" w:eastAsia="方正小标宋简体"/>
          <w:sz w:val="44"/>
          <w:szCs w:val="44"/>
        </w:rPr>
      </w:pPr>
    </w:p>
    <w:p>
      <w:pPr>
        <w:adjustRightInd w:val="0"/>
        <w:snapToGrid w:val="0"/>
        <w:spacing w:line="600" w:lineRule="exact"/>
        <w:jc w:val="center"/>
        <w:rPr>
          <w:rFonts w:hint="eastAsia" w:ascii="方正小标宋_GBK" w:hAnsi="宋体" w:eastAsia="方正小标宋_GBK"/>
          <w:sz w:val="44"/>
          <w:szCs w:val="44"/>
        </w:rPr>
      </w:pPr>
      <w:bookmarkStart w:id="0" w:name="_GoBack"/>
      <w:r>
        <w:rPr>
          <w:rFonts w:hint="eastAsia" w:ascii="方正小标宋_GBK" w:hAnsi="宋体" w:eastAsia="方正小标宋_GBK"/>
          <w:sz w:val="44"/>
          <w:szCs w:val="44"/>
        </w:rPr>
        <w:t>资格审查现场复核地址一览表</w:t>
      </w:r>
    </w:p>
    <w:bookmarkEnd w:id="0"/>
    <w:p>
      <w:pPr>
        <w:adjustRightInd w:val="0"/>
        <w:snapToGrid w:val="0"/>
        <w:spacing w:line="600" w:lineRule="exact"/>
        <w:jc w:val="center"/>
        <w:rPr>
          <w:rFonts w:ascii="方正黑体简体" w:hAnsi="宋体" w:eastAsia="方正黑体简体"/>
          <w:sz w:val="32"/>
          <w:szCs w:val="32"/>
        </w:rPr>
      </w:pPr>
    </w:p>
    <w:tbl>
      <w:tblPr>
        <w:tblStyle w:val="2"/>
        <w:tblW w:w="9356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822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市州</w:t>
            </w:r>
          </w:p>
        </w:tc>
        <w:tc>
          <w:tcPr>
            <w:tcW w:w="82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黑体_GBK" w:hAnsi="黑体" w:eastAsia="方正黑体_GBK"/>
                <w:sz w:val="28"/>
                <w:szCs w:val="28"/>
              </w:rPr>
            </w:pPr>
            <w:r>
              <w:rPr>
                <w:rFonts w:hint="eastAsia" w:ascii="方正黑体_GBK" w:hAnsi="黑体" w:eastAsia="方正黑体_GBK"/>
                <w:sz w:val="28"/>
                <w:szCs w:val="28"/>
              </w:rPr>
              <w:t>地址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长沙</w:t>
            </w:r>
          </w:p>
        </w:tc>
        <w:tc>
          <w:tcPr>
            <w:tcW w:w="8221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开福区学堂园路156号长沙市消防救援支队3楼消防员招录咨询点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株洲</w:t>
            </w:r>
          </w:p>
        </w:tc>
        <w:tc>
          <w:tcPr>
            <w:tcW w:w="8221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芦淞区枫溪街道株洲市消防救援支队4楼消防员招录咨询点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湘潭</w:t>
            </w:r>
          </w:p>
        </w:tc>
        <w:tc>
          <w:tcPr>
            <w:tcW w:w="8221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岳塘区芙蓉东路89号湘潭市消防救援支队13楼消防员招录咨询点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衡阳</w:t>
            </w:r>
          </w:p>
        </w:tc>
        <w:tc>
          <w:tcPr>
            <w:tcW w:w="8221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华新开发区芙蓉路17号衡阳市消防救援支队7楼消防员招录咨询点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邵阳</w:t>
            </w:r>
          </w:p>
        </w:tc>
        <w:tc>
          <w:tcPr>
            <w:tcW w:w="8221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大祥区雨溪镇雨溪居委会119号邵阳市消防救援支队2楼消防员招录咨询点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岳阳</w:t>
            </w:r>
          </w:p>
        </w:tc>
        <w:tc>
          <w:tcPr>
            <w:tcW w:w="8221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岳阳楼区巴陵中路719号岳阳市消防救援支队4楼消防员招录咨询点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常德</w:t>
            </w:r>
          </w:p>
        </w:tc>
        <w:tc>
          <w:tcPr>
            <w:tcW w:w="8221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武陵区柳叶大道2551号常德市消防救援支队14楼消防员招录咨询点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张家界</w:t>
            </w:r>
          </w:p>
        </w:tc>
        <w:tc>
          <w:tcPr>
            <w:tcW w:w="8221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永定区南庄坪大庸西路张家界市消防救援支队5楼消防员招录咨询点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益阳</w:t>
            </w:r>
          </w:p>
        </w:tc>
        <w:tc>
          <w:tcPr>
            <w:tcW w:w="8221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赫山区金防路18号益阳市消防救援支队3楼消防员招录咨询点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郴州</w:t>
            </w:r>
          </w:p>
        </w:tc>
        <w:tc>
          <w:tcPr>
            <w:tcW w:w="8221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北湖区郴江镇船洞组郴州市消防救援支队4楼消防员招录咨询点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永州</w:t>
            </w:r>
          </w:p>
        </w:tc>
        <w:tc>
          <w:tcPr>
            <w:tcW w:w="8221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冷水滩区育才路永州市消防救援支队6楼消防员招录咨询点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怀化</w:t>
            </w:r>
          </w:p>
        </w:tc>
        <w:tc>
          <w:tcPr>
            <w:tcW w:w="8221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鹤城区环城东路588号怀化市消防救援支队5楼消防员招录咨询点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娄底</w:t>
            </w:r>
          </w:p>
        </w:tc>
        <w:tc>
          <w:tcPr>
            <w:tcW w:w="8221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娄星区福星路478号娄底市消防救援支队4楼消防员招录咨询点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湘西</w:t>
            </w:r>
          </w:p>
        </w:tc>
        <w:tc>
          <w:tcPr>
            <w:tcW w:w="8221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吉首市北一环11号湘西自治州消防救援支队5楼消防员招录咨询点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356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现场复核时间均为工作日上班时间（上午8:00-12:00，下午15:00-18:00）</w:t>
            </w:r>
          </w:p>
        </w:tc>
      </w:tr>
    </w:tbl>
    <w:p>
      <w:pPr>
        <w:adjustRightInd w:val="0"/>
        <w:snapToGrid w:val="0"/>
        <w:spacing w:line="600" w:lineRule="exact"/>
        <w:rPr>
          <w:rFonts w:ascii="方正黑体简体" w:hAnsi="宋体" w:eastAsia="方正黑体简体"/>
          <w:sz w:val="32"/>
          <w:szCs w:val="32"/>
        </w:rPr>
      </w:pPr>
    </w:p>
    <w:p>
      <w:pPr>
        <w:adjustRightInd w:val="0"/>
        <w:snapToGrid w:val="0"/>
        <w:spacing w:line="600" w:lineRule="exact"/>
        <w:rPr>
          <w:rFonts w:ascii="方正黑体简体" w:hAnsi="宋体" w:eastAsia="方正黑体简体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简体">
    <w:altName w:val="方正小标宋简体"/>
    <w:panose1 w:val="02010601030101010101"/>
    <w:charset w:val="00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F8AF128"/>
    <w:rsid w:val="BF8AF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2021-08-04T15:59:00Z</dcterms:created>
  <dc:creator>kylin</dc:creator>
  <cp:lastModifiedBy>kylin</cp:lastModifiedBy>
  <dcterms:modified xsi:type="dcterms:W3CDTF">2021-08-04T15:59:23Z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