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附件5</w:t>
      </w:r>
    </w:p>
    <w:p>
      <w:pPr>
        <w:spacing w:line="4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国家综合性消防救援队伍2021年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hAnsi="宋体" w:eastAsia="方正小标宋_GBK"/>
          <w:sz w:val="44"/>
          <w:szCs w:val="44"/>
        </w:rPr>
        <w:t>消防员招录急需专业</w:t>
      </w:r>
    </w:p>
    <w:p>
      <w:pPr>
        <w:spacing w:line="4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3"/>
        <w:tblW w:w="90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118"/>
        <w:gridCol w:w="1257"/>
        <w:gridCol w:w="1276"/>
        <w:gridCol w:w="1275"/>
        <w:gridCol w:w="1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专业名称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专业代码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消防救援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森林消防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本科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黑体_GBK"/>
                <w:sz w:val="24"/>
              </w:rPr>
              <w:t>专科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机械设计制造及其自动化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080202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机械设计与制造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560101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机械制造与自动化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560102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土木工程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081001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机电一体化技术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560301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通信工程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080703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化学工程与工艺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081301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基础医学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100101K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汽车检测与维修技术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560702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运动训练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040202K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660302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体育教育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040201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670114K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计算机信息管理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610203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飞机机电设备维修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600409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14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飞机部件修理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600411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15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林学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090501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16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森林保护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090503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17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森林资源保护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510203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18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森林防火指挥与通讯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510208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森林消防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680110K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</w:tr>
    </w:tbl>
    <w:p>
      <w:pPr>
        <w:spacing w:line="20" w:lineRule="exact"/>
        <w:ind w:firstLine="640" w:firstLineChars="200"/>
        <w:contextualSpacing/>
        <w:rPr>
          <w:rFonts w:eastAsia="方正仿宋_GBK"/>
          <w:sz w:val="32"/>
          <w:szCs w:val="32"/>
        </w:rPr>
      </w:pPr>
    </w:p>
    <w:p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895D"/>
    <w:rsid w:val="5DFD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2021-08-04T16:03:00Z</dcterms:created>
  <dc:creator>kylin</dc:creator>
  <cp:lastModifiedBy>kylin</cp:lastModifiedBy>
  <dcterms:modified xsi:type="dcterms:W3CDTF">2021-08-04T16:03:49Z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